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85" w:rsidRPr="00421E03" w:rsidRDefault="00E71085" w:rsidP="00E71085">
      <w:pPr>
        <w:jc w:val="center"/>
        <w:rPr>
          <w:rFonts w:ascii="Arial" w:hAnsi="Arial" w:cs="Arial"/>
          <w:b/>
          <w:lang w:val="es-ES"/>
        </w:rPr>
      </w:pPr>
      <w:r w:rsidRPr="00421E03">
        <w:rPr>
          <w:rFonts w:ascii="Arial" w:hAnsi="Arial" w:cs="Arial"/>
          <w:b/>
          <w:lang w:val="es-ES"/>
        </w:rPr>
        <w:t>ESCUELA Y FAMILIA/FAMILIA</w:t>
      </w:r>
    </w:p>
    <w:p w:rsidR="00E71085" w:rsidRPr="00421E03" w:rsidRDefault="00E71085" w:rsidP="00E71085">
      <w:pPr>
        <w:jc w:val="center"/>
        <w:rPr>
          <w:rFonts w:ascii="Arial" w:hAnsi="Arial" w:cs="Arial"/>
          <w:lang w:val="es-ES"/>
        </w:rPr>
      </w:pPr>
    </w:p>
    <w:p w:rsidR="00E71085" w:rsidRPr="00421E03" w:rsidRDefault="00E71085" w:rsidP="00E71085">
      <w:pPr>
        <w:rPr>
          <w:rFonts w:ascii="Arial" w:hAnsi="Arial" w:cs="Arial"/>
          <w:lang w:val="es-ES"/>
        </w:rPr>
      </w:pPr>
    </w:p>
    <w:p w:rsidR="00E71085" w:rsidRPr="00421E03" w:rsidRDefault="00E71085" w:rsidP="00E71085">
      <w:pPr>
        <w:jc w:val="center"/>
        <w:rPr>
          <w:rFonts w:ascii="Arial" w:hAnsi="Arial" w:cs="Arial"/>
          <w:sz w:val="28"/>
          <w:szCs w:val="28"/>
        </w:rPr>
      </w:pPr>
      <w:r w:rsidRPr="00421E03">
        <w:rPr>
          <w:rFonts w:ascii="Arial" w:hAnsi="Arial" w:cs="Arial"/>
          <w:sz w:val="28"/>
          <w:szCs w:val="28"/>
        </w:rPr>
        <w:t>ACTIVIDAD 2</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b/>
        </w:rPr>
        <w:t xml:space="preserve">Título: </w:t>
      </w:r>
      <w:r w:rsidRPr="00421E03">
        <w:rPr>
          <w:rFonts w:ascii="Arial" w:hAnsi="Arial" w:cs="Arial"/>
          <w:b/>
          <w:bCs/>
        </w:rPr>
        <w:t>“Uso responsable de las nuevas tecnologías”</w:t>
      </w:r>
    </w:p>
    <w:p w:rsidR="00E71085" w:rsidRPr="00421E03" w:rsidRDefault="00E71085" w:rsidP="00E71085">
      <w:pPr>
        <w:jc w:val="both"/>
        <w:rPr>
          <w:rFonts w:ascii="Arial" w:hAnsi="Arial" w:cs="Arial"/>
          <w:b/>
        </w:rPr>
      </w:pPr>
      <w:r w:rsidRPr="00421E03">
        <w:rPr>
          <w:rFonts w:ascii="Arial" w:hAnsi="Arial" w:cs="Arial"/>
          <w:b/>
        </w:rPr>
        <w:t xml:space="preserve">Ubicación: </w:t>
      </w:r>
      <w:r w:rsidRPr="00421E03">
        <w:rPr>
          <w:rFonts w:ascii="Arial" w:hAnsi="Arial" w:cs="Arial"/>
        </w:rPr>
        <w:t>Plano Relacional</w:t>
      </w:r>
    </w:p>
    <w:p w:rsidR="00E71085" w:rsidRPr="00421E03" w:rsidRDefault="00E71085" w:rsidP="00E71085">
      <w:pPr>
        <w:jc w:val="both"/>
        <w:rPr>
          <w:rFonts w:ascii="Arial" w:hAnsi="Arial" w:cs="Arial"/>
          <w:b/>
        </w:rPr>
      </w:pPr>
      <w:r w:rsidRPr="00421E03">
        <w:rPr>
          <w:rFonts w:ascii="Arial" w:hAnsi="Arial" w:cs="Arial"/>
          <w:b/>
        </w:rPr>
        <w:t xml:space="preserve">Dimensión: </w:t>
      </w:r>
      <w:r w:rsidRPr="00421E03">
        <w:rPr>
          <w:rFonts w:ascii="Arial" w:hAnsi="Arial" w:cs="Arial"/>
        </w:rPr>
        <w:t>Familia</w:t>
      </w:r>
    </w:p>
    <w:p w:rsidR="00E71085" w:rsidRPr="00421E03" w:rsidRDefault="00E71085" w:rsidP="00E71085">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E71085" w:rsidRPr="00421E03" w:rsidRDefault="00E71085" w:rsidP="00E71085">
      <w:pPr>
        <w:jc w:val="both"/>
        <w:rPr>
          <w:rFonts w:ascii="Arial" w:hAnsi="Arial" w:cs="Arial"/>
        </w:rPr>
      </w:pPr>
      <w:r w:rsidRPr="00421E03">
        <w:rPr>
          <w:rFonts w:ascii="Arial" w:hAnsi="Arial" w:cs="Arial"/>
          <w:b/>
        </w:rPr>
        <w:t xml:space="preserve">Duración aproximada: </w:t>
      </w:r>
      <w:r w:rsidRPr="00421E03">
        <w:rPr>
          <w:rFonts w:ascii="Arial" w:hAnsi="Arial" w:cs="Arial"/>
        </w:rPr>
        <w:t xml:space="preserve">1:30 </w:t>
      </w:r>
      <w:proofErr w:type="spellStart"/>
      <w:r w:rsidRPr="00421E03">
        <w:rPr>
          <w:rFonts w:ascii="Arial" w:hAnsi="Arial" w:cs="Arial"/>
        </w:rPr>
        <w:t>hrs</w:t>
      </w:r>
      <w:proofErr w:type="spellEnd"/>
      <w:r w:rsidRPr="00421E03">
        <w:rPr>
          <w:rFonts w:ascii="Arial" w:hAnsi="Arial" w:cs="Arial"/>
        </w:rPr>
        <w:t>.</w:t>
      </w:r>
    </w:p>
    <w:p w:rsidR="00E71085" w:rsidRPr="00421E03" w:rsidRDefault="00E71085" w:rsidP="00E71085">
      <w:pPr>
        <w:jc w:val="both"/>
        <w:rPr>
          <w:rFonts w:ascii="Arial" w:hAnsi="Arial" w:cs="Arial"/>
          <w:bCs/>
        </w:rPr>
      </w:pPr>
      <w:r w:rsidRPr="00421E03">
        <w:rPr>
          <w:rFonts w:ascii="Arial" w:hAnsi="Arial" w:cs="Arial"/>
          <w:b/>
        </w:rPr>
        <w:t xml:space="preserve">Propósito: </w:t>
      </w:r>
      <w:bookmarkStart w:id="0" w:name="_GoBack"/>
      <w:r w:rsidRPr="00421E03">
        <w:rPr>
          <w:rFonts w:ascii="Arial" w:hAnsi="Arial" w:cs="Arial"/>
          <w:bCs/>
        </w:rPr>
        <w:t>Identificar las nuevas expresiones de violencia entre los jóvenes mediante el uso de las nuevas tecnologías y pautas para su prevención.</w:t>
      </w:r>
      <w:bookmarkEnd w:id="0"/>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b/>
        </w:rPr>
        <w:t xml:space="preserve">Preparación de la actividad: </w:t>
      </w:r>
      <w:r w:rsidRPr="00421E03">
        <w:rPr>
          <w:rFonts w:ascii="Arial" w:hAnsi="Arial" w:cs="Arial"/>
        </w:rPr>
        <w:t>El coordinador de la sesión debe revisar las posibles acciones a realizar para preparar el material.</w:t>
      </w:r>
    </w:p>
    <w:p w:rsidR="00E71085" w:rsidRPr="00421E03" w:rsidRDefault="00E71085" w:rsidP="00E71085">
      <w:pPr>
        <w:jc w:val="both"/>
        <w:rPr>
          <w:rFonts w:ascii="Arial" w:hAnsi="Arial" w:cs="Arial"/>
        </w:rPr>
      </w:pPr>
      <w:r w:rsidRPr="00421E03">
        <w:rPr>
          <w:rFonts w:ascii="Arial" w:hAnsi="Arial" w:cs="Arial"/>
        </w:rPr>
        <w:t>Una actividad muy interesante sería proyectar videos o mensajes violentos (por ejemplo bajar un video de una pelea en una escuela), para ello se requiere del equipo necesario como computadora con internet, proyector, pantalla, etc.</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b/>
        </w:rPr>
      </w:pPr>
      <w:r w:rsidRPr="00421E03">
        <w:rPr>
          <w:rFonts w:ascii="Arial" w:hAnsi="Arial" w:cs="Arial"/>
          <w:b/>
        </w:rPr>
        <w:t>Ficha Técnica</w:t>
      </w:r>
    </w:p>
    <w:p w:rsidR="00E71085" w:rsidRPr="00421E03" w:rsidRDefault="00E71085" w:rsidP="00E71085">
      <w:pPr>
        <w:jc w:val="both"/>
        <w:rPr>
          <w:rFonts w:ascii="Arial" w:hAnsi="Arial" w:cs="Arial"/>
          <w:b/>
        </w:rPr>
      </w:pPr>
    </w:p>
    <w:tbl>
      <w:tblPr>
        <w:tblStyle w:val="Tablaconcuadrcula"/>
        <w:tblW w:w="0" w:type="auto"/>
        <w:tblLook w:val="01E0" w:firstRow="1" w:lastRow="1" w:firstColumn="1" w:lastColumn="1" w:noHBand="0" w:noVBand="0"/>
      </w:tblPr>
      <w:tblGrid>
        <w:gridCol w:w="8644"/>
      </w:tblGrid>
      <w:tr w:rsidR="00E71085" w:rsidRPr="00421E03" w:rsidTr="00EB1E52">
        <w:tc>
          <w:tcPr>
            <w:tcW w:w="8644" w:type="dxa"/>
          </w:tcPr>
          <w:p w:rsidR="00E71085" w:rsidRPr="00421E03" w:rsidRDefault="00E71085" w:rsidP="00EB1E52">
            <w:pPr>
              <w:jc w:val="both"/>
              <w:rPr>
                <w:rFonts w:ascii="Arial" w:hAnsi="Arial" w:cs="Arial"/>
              </w:rPr>
            </w:pPr>
          </w:p>
          <w:p w:rsidR="00E71085" w:rsidRPr="00421E03" w:rsidRDefault="00E71085" w:rsidP="00EB1E52">
            <w:pPr>
              <w:shd w:val="clear" w:color="auto" w:fill="FFFFFF"/>
              <w:spacing w:before="135" w:after="135" w:line="270" w:lineRule="atLeast"/>
              <w:jc w:val="center"/>
              <w:rPr>
                <w:rFonts w:ascii="Arial" w:hAnsi="Arial" w:cs="Arial"/>
                <w:b/>
              </w:rPr>
            </w:pPr>
            <w:r w:rsidRPr="00421E03">
              <w:rPr>
                <w:rFonts w:ascii="Arial" w:hAnsi="Arial" w:cs="Arial"/>
                <w:b/>
              </w:rPr>
              <w:t>CYBERBULLYNG</w:t>
            </w:r>
          </w:p>
          <w:p w:rsidR="00E71085" w:rsidRPr="00421E03" w:rsidRDefault="00E71085" w:rsidP="00EB1E52">
            <w:pPr>
              <w:shd w:val="clear" w:color="auto" w:fill="FFFFFF"/>
              <w:spacing w:before="135" w:after="135" w:line="270" w:lineRule="atLeast"/>
              <w:jc w:val="both"/>
              <w:rPr>
                <w:rFonts w:ascii="Arial" w:hAnsi="Arial" w:cs="Arial"/>
              </w:rPr>
            </w:pP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 xml:space="preserve">El </w:t>
            </w:r>
            <w:proofErr w:type="spellStart"/>
            <w:r w:rsidRPr="00421E03">
              <w:rPr>
                <w:rFonts w:ascii="Arial" w:hAnsi="Arial" w:cs="Arial"/>
                <w:i/>
              </w:rPr>
              <w:t>cyberbullyng</w:t>
            </w:r>
            <w:proofErr w:type="spellEnd"/>
            <w:r w:rsidRPr="00421E03">
              <w:rPr>
                <w:rFonts w:ascii="Arial" w:hAnsi="Arial" w:cs="Arial"/>
              </w:rPr>
              <w:t xml:space="preserve"> es el acoso por parte de una persona a otra por medio de tecnologías. Se trata de una nueva forma de violencia que afecta principalmente a los jóvenes aunque no exclusivamente. Esta incluye el uso de juegos online, </w:t>
            </w:r>
            <w:r w:rsidRPr="00421E03">
              <w:rPr>
                <w:rFonts w:ascii="Arial" w:hAnsi="Arial" w:cs="Arial"/>
                <w:i/>
              </w:rPr>
              <w:t>emails,</w:t>
            </w:r>
            <w:r w:rsidRPr="00421E03">
              <w:rPr>
                <w:rFonts w:ascii="Arial" w:hAnsi="Arial" w:cs="Arial"/>
              </w:rPr>
              <w:t xml:space="preserve"> foros en </w:t>
            </w:r>
            <w:r w:rsidRPr="00421E03">
              <w:rPr>
                <w:rFonts w:ascii="Arial" w:hAnsi="Arial" w:cs="Arial"/>
                <w:i/>
              </w:rPr>
              <w:t>internet</w:t>
            </w:r>
            <w:r w:rsidRPr="00421E03">
              <w:rPr>
                <w:rFonts w:ascii="Arial" w:hAnsi="Arial" w:cs="Arial"/>
              </w:rPr>
              <w:t>, mensajes de texto en teléfonos celulares y la utilización de otros dispositivos electrónicos.</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 xml:space="preserve">Los agresores que ejercen el </w:t>
            </w:r>
            <w:proofErr w:type="spellStart"/>
            <w:r w:rsidRPr="00421E03">
              <w:rPr>
                <w:rFonts w:ascii="Arial" w:hAnsi="Arial" w:cs="Arial"/>
                <w:i/>
              </w:rPr>
              <w:t>cyberbullyng</w:t>
            </w:r>
            <w:proofErr w:type="spellEnd"/>
            <w:r w:rsidRPr="00421E03">
              <w:rPr>
                <w:rFonts w:ascii="Arial" w:hAnsi="Arial" w:cs="Arial"/>
              </w:rPr>
              <w:t xml:space="preserve"> expresan insultos, burlas, buscan humillar, atormentar y amenazar a otros deliberadamente. Suelen robar cuentas personales de correo y como usuarios web; envían imágenes, hacen comentarios obscenos ó realizan encuestas para desprestigiar a sus víctimas; en los juegos interactivos se utiliza a alguna persona, se le envían virus, pornografía ó basura. Una de las peores prácticas es la suplantación de la personalidad en donde el acosador toma la personalidad de la víctima en Internet para cometer agresiones e inclusive delitos que dañan la imagen del acosado.</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No se debe olvidar que los acosadores tratan de controlar a los demás a través de la fuerza física, la intimidación y diversas formas de presión, utilizan su capacidad de manipulación y pueden ser hombres ó mujeres.</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 xml:space="preserve">Como en todas las formas de violencia, existen serias consecuencias, las cuales preocupan actualmente a autoridades, legisladores, educadores y padres de familia. Entre los casos más dramáticos se encuentran los intentos de suicidio ó suicidios consumados por adolescentes víctimas de </w:t>
            </w:r>
            <w:proofErr w:type="spellStart"/>
            <w:r w:rsidRPr="00421E03">
              <w:rPr>
                <w:rFonts w:ascii="Arial" w:hAnsi="Arial" w:cs="Arial"/>
                <w:i/>
              </w:rPr>
              <w:t>cyberbullyng</w:t>
            </w:r>
            <w:proofErr w:type="spellEnd"/>
            <w:r w:rsidRPr="00421E03">
              <w:rPr>
                <w:rFonts w:ascii="Arial" w:hAnsi="Arial" w:cs="Arial"/>
              </w:rPr>
              <w:t xml:space="preserve">. Aunque no todas las formas de acoso llegan a extremos, existe una práctica generalizada que produce malestar, frustración y enojo en todas las víctimas, </w:t>
            </w:r>
            <w:r w:rsidRPr="00421E03">
              <w:rPr>
                <w:rFonts w:ascii="Arial" w:hAnsi="Arial" w:cs="Arial"/>
              </w:rPr>
              <w:lastRenderedPageBreak/>
              <w:t>aunque refieran lo contrario. En cada persona las consecuencias pueden variar produciendo ansiedad, depresión y agresión, así como dañar las normas de convivencia en las escuelas ó centros de trabajo.</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Ya que en muchos casos las víctimas presentan poco desarrollo de sus habilidades sociales, baja autoestima y poca asertividad (capacidad de autoafirmar sus convicciones, defender sus derechos y comunicarse claramente sin recurrir a la agresividad o a la pasividad), suelen ser atacados por una ó varias personas entablando así una relación de dominación. Por sus mismas características las víctimas tienen dificultad para reconocer que son acosados, construyendo un “circulo de silencio” a fin de evitar la humillación de la que son objeto. Esto trae como consecuencia el aislamiento y la incapacidad de pedir ayuda.</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 xml:space="preserve">El </w:t>
            </w:r>
            <w:proofErr w:type="spellStart"/>
            <w:r w:rsidRPr="00421E03">
              <w:rPr>
                <w:rFonts w:ascii="Arial" w:hAnsi="Arial" w:cs="Arial"/>
                <w:i/>
              </w:rPr>
              <w:t>cyberbullyng</w:t>
            </w:r>
            <w:proofErr w:type="spellEnd"/>
            <w:r w:rsidRPr="00421E03">
              <w:rPr>
                <w:rFonts w:ascii="Arial" w:hAnsi="Arial" w:cs="Arial"/>
              </w:rPr>
              <w:t xml:space="preserve"> violenta los derechos humanos como el derecho a la dignidad de la persona y a ser respetado, a la integridad personal, al libre desarrollo de la personalidad, a una vida libre de violencia, a la educación, al respeto a la privacidad; y en el caso de los menores, el derecho a ser protegidos contra cualquier forma de abuso. </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 xml:space="preserve">También existen otras prácticas asociadas como el </w:t>
            </w:r>
            <w:r w:rsidRPr="00421E03">
              <w:rPr>
                <w:rFonts w:ascii="Arial" w:hAnsi="Arial" w:cs="Arial"/>
                <w:i/>
              </w:rPr>
              <w:t>trolling</w:t>
            </w:r>
            <w:r w:rsidRPr="00421E03">
              <w:rPr>
                <w:rFonts w:ascii="Arial" w:hAnsi="Arial" w:cs="Arial"/>
              </w:rPr>
              <w:t xml:space="preserve">, es decir, enviar mensajes provocadores en foros de discusión. En el juego existe el </w:t>
            </w:r>
            <w:proofErr w:type="spellStart"/>
            <w:r w:rsidRPr="00421E03">
              <w:rPr>
                <w:rFonts w:ascii="Arial" w:hAnsi="Arial" w:cs="Arial"/>
                <w:i/>
              </w:rPr>
              <w:t>griefing</w:t>
            </w:r>
            <w:proofErr w:type="spellEnd"/>
            <w:r w:rsidRPr="00421E03">
              <w:rPr>
                <w:rFonts w:ascii="Arial" w:hAnsi="Arial" w:cs="Arial"/>
              </w:rPr>
              <w:t xml:space="preserve">, es decir, el intento de perjudicar a otro jugador. Algunos autores señalan al </w:t>
            </w:r>
            <w:proofErr w:type="spellStart"/>
            <w:r w:rsidRPr="00421E03">
              <w:rPr>
                <w:rFonts w:ascii="Arial" w:hAnsi="Arial" w:cs="Arial"/>
                <w:i/>
              </w:rPr>
              <w:t>cyberbullyng</w:t>
            </w:r>
            <w:proofErr w:type="spellEnd"/>
            <w:r w:rsidRPr="00421E03">
              <w:rPr>
                <w:rFonts w:ascii="Arial" w:hAnsi="Arial" w:cs="Arial"/>
              </w:rPr>
              <w:t xml:space="preserve"> como el acoso entre menores y lo diferencian del </w:t>
            </w:r>
            <w:proofErr w:type="spellStart"/>
            <w:r w:rsidRPr="00421E03">
              <w:rPr>
                <w:rFonts w:ascii="Arial" w:hAnsi="Arial" w:cs="Arial"/>
                <w:i/>
              </w:rPr>
              <w:t>cybersatlking</w:t>
            </w:r>
            <w:proofErr w:type="spellEnd"/>
            <w:r w:rsidRPr="00421E03">
              <w:rPr>
                <w:rFonts w:ascii="Arial" w:hAnsi="Arial" w:cs="Arial"/>
                <w:i/>
              </w:rPr>
              <w:t xml:space="preserve"> </w:t>
            </w:r>
            <w:r w:rsidRPr="00421E03">
              <w:rPr>
                <w:rFonts w:ascii="Arial" w:hAnsi="Arial" w:cs="Arial"/>
              </w:rPr>
              <w:t>que implica el acoso de un adulto contra una persona menor de edad con fines de abuso y explotación sexual.</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 xml:space="preserve">El </w:t>
            </w:r>
            <w:proofErr w:type="spellStart"/>
            <w:r w:rsidRPr="00421E03">
              <w:rPr>
                <w:rFonts w:ascii="Arial" w:hAnsi="Arial" w:cs="Arial"/>
              </w:rPr>
              <w:t>cyberbulling</w:t>
            </w:r>
            <w:proofErr w:type="spellEnd"/>
            <w:r w:rsidRPr="00421E03">
              <w:rPr>
                <w:rFonts w:ascii="Arial" w:hAnsi="Arial" w:cs="Arial"/>
              </w:rPr>
              <w:t xml:space="preserve"> se puede prevenir tomando conciencia de los daños que provoca y tomado diferentes acciones para evitarlo. La formación ética es muy importante, el tema debe ser tratado en casa y en la escuela y crear “normas de convivencia virtual”. Denunciar este tipo de prácticas es importante así como la atención a víctimas y acosadores. La educación en los derechos humanos resulta un elemento fundamental de cualquier acción preventiva.</w:t>
            </w:r>
          </w:p>
          <w:p w:rsidR="00E71085" w:rsidRPr="00421E03" w:rsidRDefault="00E71085" w:rsidP="00EB1E52">
            <w:pPr>
              <w:shd w:val="clear" w:color="auto" w:fill="FFFFFF"/>
              <w:spacing w:before="135" w:after="135" w:line="270" w:lineRule="atLeast"/>
              <w:jc w:val="both"/>
              <w:rPr>
                <w:rFonts w:ascii="Arial" w:hAnsi="Arial" w:cs="Arial"/>
              </w:rPr>
            </w:pPr>
          </w:p>
          <w:p w:rsidR="00E71085" w:rsidRPr="00421E03" w:rsidRDefault="00E71085" w:rsidP="00EB1E52">
            <w:pPr>
              <w:shd w:val="clear" w:color="auto" w:fill="FFFFFF"/>
              <w:spacing w:before="135" w:after="135" w:line="270" w:lineRule="atLeast"/>
              <w:jc w:val="both"/>
              <w:rPr>
                <w:rFonts w:ascii="Arial" w:hAnsi="Arial" w:cs="Arial"/>
                <w:b/>
                <w:sz w:val="20"/>
                <w:szCs w:val="20"/>
              </w:rPr>
            </w:pPr>
            <w:r w:rsidRPr="00421E03">
              <w:rPr>
                <w:rFonts w:ascii="Arial" w:hAnsi="Arial" w:cs="Arial"/>
                <w:b/>
                <w:sz w:val="20"/>
                <w:szCs w:val="20"/>
              </w:rPr>
              <w:t xml:space="preserve">Resumen elaborado por Francisco Castellanos García. </w:t>
            </w:r>
          </w:p>
          <w:p w:rsidR="00E71085" w:rsidRPr="00421E03" w:rsidRDefault="00E71085" w:rsidP="00EB1E52">
            <w:pPr>
              <w:shd w:val="clear" w:color="auto" w:fill="FFFFFF"/>
              <w:spacing w:before="135" w:after="135" w:line="270" w:lineRule="atLeast"/>
              <w:jc w:val="both"/>
              <w:rPr>
                <w:rFonts w:ascii="Arial" w:hAnsi="Arial" w:cs="Arial"/>
                <w:sz w:val="20"/>
                <w:szCs w:val="20"/>
              </w:rPr>
            </w:pPr>
            <w:r w:rsidRPr="00421E03">
              <w:rPr>
                <w:rFonts w:ascii="Arial" w:hAnsi="Arial" w:cs="Arial"/>
                <w:b/>
                <w:sz w:val="20"/>
                <w:szCs w:val="20"/>
              </w:rPr>
              <w:t>Experto del Programa Construye T en temas de Juventud y Familia</w:t>
            </w:r>
            <w:r w:rsidRPr="00421E03">
              <w:rPr>
                <w:rFonts w:ascii="Arial" w:hAnsi="Arial" w:cs="Arial"/>
                <w:sz w:val="20"/>
                <w:szCs w:val="20"/>
              </w:rPr>
              <w:t>.</w:t>
            </w:r>
          </w:p>
          <w:p w:rsidR="00E71085" w:rsidRPr="00421E03" w:rsidRDefault="00E71085" w:rsidP="00EB1E52">
            <w:pPr>
              <w:jc w:val="both"/>
              <w:rPr>
                <w:rFonts w:ascii="Arial" w:hAnsi="Arial" w:cs="Arial"/>
                <w:sz w:val="20"/>
                <w:szCs w:val="20"/>
              </w:rPr>
            </w:pPr>
            <w:r w:rsidRPr="00421E03">
              <w:rPr>
                <w:rFonts w:ascii="Arial" w:hAnsi="Arial" w:cs="Arial"/>
                <w:sz w:val="20"/>
                <w:szCs w:val="20"/>
              </w:rPr>
              <w:t>http://www.ordenadores-y-portatiles.com/cyberbullying.html</w:t>
            </w:r>
          </w:p>
          <w:p w:rsidR="00E71085" w:rsidRPr="00421E03" w:rsidRDefault="00BA2DCE" w:rsidP="00EB1E52">
            <w:pPr>
              <w:ind w:left="-360" w:firstLine="360"/>
              <w:jc w:val="both"/>
              <w:rPr>
                <w:rFonts w:ascii="Arial" w:hAnsi="Arial" w:cs="Arial"/>
                <w:sz w:val="20"/>
                <w:szCs w:val="20"/>
              </w:rPr>
            </w:pPr>
            <w:hyperlink r:id="rId6" w:history="1">
              <w:r w:rsidR="00E71085" w:rsidRPr="00421E03">
                <w:rPr>
                  <w:rStyle w:val="Hipervnculo"/>
                  <w:rFonts w:ascii="Arial" w:hAnsi="Arial" w:cs="Arial"/>
                  <w:color w:val="auto"/>
                  <w:sz w:val="20"/>
                  <w:szCs w:val="20"/>
                </w:rPr>
                <w:t>http://guiajuvenil.com/instituto/que-es-el-cyberbullying-el-acoso-en-internet.html</w:t>
              </w:r>
            </w:hyperlink>
          </w:p>
          <w:p w:rsidR="00E71085" w:rsidRPr="00421E03" w:rsidRDefault="00E71085" w:rsidP="00EB1E52">
            <w:pPr>
              <w:jc w:val="both"/>
              <w:rPr>
                <w:rFonts w:ascii="Arial" w:hAnsi="Arial" w:cs="Arial"/>
                <w:sz w:val="20"/>
                <w:szCs w:val="20"/>
              </w:rPr>
            </w:pPr>
            <w:r w:rsidRPr="00421E03">
              <w:rPr>
                <w:rFonts w:ascii="Arial" w:hAnsi="Arial" w:cs="Arial"/>
                <w:sz w:val="20"/>
                <w:szCs w:val="20"/>
              </w:rPr>
              <w:t>http://www.eldia.com.ar/edis/20070708/informaciongeneral30.htm</w:t>
            </w:r>
          </w:p>
          <w:p w:rsidR="00E71085" w:rsidRPr="00421E03" w:rsidRDefault="00E71085" w:rsidP="00EB1E52">
            <w:pPr>
              <w:jc w:val="both"/>
              <w:rPr>
                <w:rFonts w:ascii="Arial" w:hAnsi="Arial" w:cs="Arial"/>
              </w:rPr>
            </w:pPr>
          </w:p>
          <w:p w:rsidR="00E71085" w:rsidRPr="00421E03" w:rsidRDefault="00E71085" w:rsidP="00EB1E52">
            <w:pPr>
              <w:jc w:val="both"/>
              <w:rPr>
                <w:rFonts w:ascii="Arial" w:hAnsi="Arial" w:cs="Arial"/>
                <w:b/>
              </w:rPr>
            </w:pPr>
          </w:p>
        </w:tc>
      </w:tr>
    </w:tbl>
    <w:p w:rsidR="00E71085" w:rsidRPr="00421E03" w:rsidRDefault="00E71085" w:rsidP="00E71085">
      <w:pPr>
        <w:ind w:firstLine="708"/>
        <w:jc w:val="both"/>
        <w:rPr>
          <w:rFonts w:ascii="Arial" w:hAnsi="Arial" w:cs="Arial"/>
          <w:b/>
        </w:rPr>
      </w:pPr>
    </w:p>
    <w:p w:rsidR="00E71085" w:rsidRPr="00421E03" w:rsidRDefault="00E71085" w:rsidP="00E71085">
      <w:pPr>
        <w:jc w:val="both"/>
        <w:rPr>
          <w:rFonts w:ascii="Arial" w:hAnsi="Arial" w:cs="Arial"/>
          <w:b/>
        </w:rPr>
      </w:pPr>
      <w:r w:rsidRPr="00421E03">
        <w:rPr>
          <w:rFonts w:ascii="Arial" w:hAnsi="Arial" w:cs="Arial"/>
          <w:b/>
        </w:rPr>
        <w:t>Mecánica de aplicación:</w:t>
      </w:r>
    </w:p>
    <w:p w:rsidR="00E71085" w:rsidRPr="00421E03" w:rsidRDefault="00E71085" w:rsidP="00E71085">
      <w:pPr>
        <w:jc w:val="both"/>
        <w:rPr>
          <w:rFonts w:ascii="Arial" w:hAnsi="Arial" w:cs="Arial"/>
          <w:b/>
        </w:rPr>
      </w:pPr>
    </w:p>
    <w:p w:rsidR="00E71085" w:rsidRPr="00421E03" w:rsidRDefault="00E71085" w:rsidP="00E71085">
      <w:pPr>
        <w:jc w:val="both"/>
        <w:rPr>
          <w:rFonts w:ascii="Arial" w:hAnsi="Arial" w:cs="Arial"/>
        </w:rPr>
      </w:pPr>
      <w:r w:rsidRPr="00421E03">
        <w:rPr>
          <w:rFonts w:ascii="Arial" w:hAnsi="Arial" w:cs="Arial"/>
        </w:rPr>
        <w:t>1.- El coordinador de la sesión da la bienvenida al grupo y presenta el propósito de la sesión.</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 xml:space="preserve">2.- Ejemplos de acoso por medio de nuevas tecnologías. Se forman subgrupos a fin de trabajar mejor en equipos. En cada subgrupo los participantes expondrán los casos que conozcan de acoso entre jóvenes por medio de tecnologías como el celular, los foros, el chat, ó filmar peleas entre </w:t>
      </w:r>
      <w:r w:rsidRPr="00421E03">
        <w:rPr>
          <w:rFonts w:ascii="Arial" w:hAnsi="Arial" w:cs="Arial"/>
        </w:rPr>
        <w:lastRenderedPageBreak/>
        <w:t>compañeros, etc. Se seleccionan los casos más relevantes y se exponen al resto del grupo.</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3.- Presentación de los casos más relevantes y discusión. Se presentan los casos y el coordinador propone una discusión de acuerdo a las siguientes preguntas.</w:t>
      </w:r>
    </w:p>
    <w:p w:rsidR="00E71085" w:rsidRPr="00421E03" w:rsidRDefault="00E71085" w:rsidP="00E71085">
      <w:pPr>
        <w:jc w:val="both"/>
        <w:rPr>
          <w:rFonts w:ascii="Arial" w:hAnsi="Arial" w:cs="Arial"/>
          <w:b/>
        </w:rPr>
      </w:pPr>
      <w:r w:rsidRPr="00421E03">
        <w:rPr>
          <w:rFonts w:ascii="Arial" w:hAnsi="Arial" w:cs="Arial"/>
          <w:b/>
        </w:rPr>
        <w:t>¿Qué caso les llamó más la atención y por qué?</w:t>
      </w:r>
    </w:p>
    <w:p w:rsidR="00E71085" w:rsidRPr="00421E03" w:rsidRDefault="00E71085" w:rsidP="00E71085">
      <w:pPr>
        <w:jc w:val="both"/>
        <w:rPr>
          <w:rFonts w:ascii="Arial" w:hAnsi="Arial" w:cs="Arial"/>
          <w:b/>
        </w:rPr>
      </w:pPr>
      <w:r w:rsidRPr="00421E03">
        <w:rPr>
          <w:rFonts w:ascii="Arial" w:hAnsi="Arial" w:cs="Arial"/>
          <w:b/>
        </w:rPr>
        <w:t>¿Cuáles son las causas de estas formas de violencia entre los jóvenes?</w:t>
      </w:r>
    </w:p>
    <w:p w:rsidR="00E71085" w:rsidRPr="00421E03" w:rsidRDefault="00E71085" w:rsidP="00E71085">
      <w:pPr>
        <w:jc w:val="both"/>
        <w:rPr>
          <w:rFonts w:ascii="Arial" w:hAnsi="Arial" w:cs="Arial"/>
          <w:b/>
        </w:rPr>
      </w:pPr>
      <w:r w:rsidRPr="00421E03">
        <w:rPr>
          <w:rFonts w:ascii="Arial" w:hAnsi="Arial" w:cs="Arial"/>
          <w:b/>
        </w:rPr>
        <w:t>Existe un límite entre la diversión y el acoso a personas</w:t>
      </w:r>
      <w:proofErr w:type="gramStart"/>
      <w:r w:rsidRPr="00421E03">
        <w:rPr>
          <w:rFonts w:ascii="Arial" w:hAnsi="Arial" w:cs="Arial"/>
          <w:b/>
        </w:rPr>
        <w:t>?</w:t>
      </w:r>
      <w:proofErr w:type="gramEnd"/>
      <w:r w:rsidRPr="00421E03">
        <w:rPr>
          <w:rFonts w:ascii="Arial" w:hAnsi="Arial" w:cs="Arial"/>
          <w:b/>
        </w:rPr>
        <w:t xml:space="preserve"> ¿En qué consiste este límite?</w:t>
      </w:r>
    </w:p>
    <w:p w:rsidR="00E71085" w:rsidRPr="00421E03" w:rsidRDefault="00E71085" w:rsidP="00E71085">
      <w:pPr>
        <w:jc w:val="both"/>
        <w:rPr>
          <w:rFonts w:ascii="Arial" w:hAnsi="Arial" w:cs="Arial"/>
          <w:b/>
        </w:rPr>
      </w:pPr>
      <w:r w:rsidRPr="00421E03">
        <w:rPr>
          <w:rFonts w:ascii="Arial" w:hAnsi="Arial" w:cs="Arial"/>
          <w:b/>
        </w:rPr>
        <w:t>¿Cuáles son las consecuencias de hacer un uso inadecuado de las tecnologías?</w:t>
      </w:r>
    </w:p>
    <w:p w:rsidR="00E71085" w:rsidRPr="00421E03" w:rsidRDefault="00E71085" w:rsidP="00E71085">
      <w:pPr>
        <w:jc w:val="both"/>
        <w:rPr>
          <w:rFonts w:ascii="Arial" w:hAnsi="Arial" w:cs="Arial"/>
          <w:b/>
        </w:rPr>
      </w:pPr>
      <w:r w:rsidRPr="00421E03">
        <w:rPr>
          <w:rFonts w:ascii="Arial" w:hAnsi="Arial" w:cs="Arial"/>
          <w:b/>
        </w:rPr>
        <w:t>¿Se requiere de principios éticos para hacer uso de las tecnologías de comunicación?</w:t>
      </w:r>
    </w:p>
    <w:p w:rsidR="00E71085" w:rsidRPr="00421E03" w:rsidRDefault="00E71085" w:rsidP="00E71085">
      <w:pPr>
        <w:jc w:val="both"/>
        <w:rPr>
          <w:rFonts w:ascii="Arial" w:hAnsi="Arial" w:cs="Arial"/>
          <w:b/>
        </w:rPr>
      </w:pPr>
      <w:r w:rsidRPr="00421E03">
        <w:rPr>
          <w:rFonts w:ascii="Arial" w:hAnsi="Arial" w:cs="Arial"/>
          <w:b/>
        </w:rPr>
        <w:t>¿Vivimos situaciones similares en nuestro plantel?</w:t>
      </w:r>
    </w:p>
    <w:p w:rsidR="00E71085" w:rsidRPr="00421E03" w:rsidRDefault="00E71085" w:rsidP="00E71085">
      <w:pPr>
        <w:jc w:val="both"/>
        <w:rPr>
          <w:rFonts w:ascii="Arial" w:hAnsi="Arial" w:cs="Arial"/>
          <w:b/>
        </w:rPr>
      </w:pPr>
      <w:r w:rsidRPr="00421E03">
        <w:rPr>
          <w:rFonts w:ascii="Arial" w:hAnsi="Arial" w:cs="Arial"/>
          <w:b/>
        </w:rPr>
        <w:t>¿Qué podemos hacer para prevenir esta nueva forma de violencia?</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 xml:space="preserve">4.- Exposición de contenidos. El coordinador u otra persona preparada </w:t>
      </w:r>
      <w:proofErr w:type="gramStart"/>
      <w:r w:rsidRPr="00421E03">
        <w:rPr>
          <w:rFonts w:ascii="Arial" w:hAnsi="Arial" w:cs="Arial"/>
        </w:rPr>
        <w:t>explica</w:t>
      </w:r>
      <w:proofErr w:type="gramEnd"/>
      <w:r w:rsidRPr="00421E03">
        <w:rPr>
          <w:rFonts w:ascii="Arial" w:hAnsi="Arial" w:cs="Arial"/>
        </w:rPr>
        <w:t xml:space="preserve"> los principales contenidos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 xml:space="preserve">5.- Construcción de lemas </w:t>
      </w:r>
      <w:r w:rsidRPr="00421E03">
        <w:rPr>
          <w:rFonts w:ascii="Arial" w:hAnsi="Arial" w:cs="Arial"/>
          <w:b/>
        </w:rPr>
        <w:t xml:space="preserve">“No al </w:t>
      </w:r>
      <w:proofErr w:type="spellStart"/>
      <w:r w:rsidRPr="00421E03">
        <w:rPr>
          <w:rFonts w:ascii="Arial" w:hAnsi="Arial" w:cs="Arial"/>
          <w:b/>
        </w:rPr>
        <w:t>Cyberbullyng</w:t>
      </w:r>
      <w:proofErr w:type="spellEnd"/>
      <w:r w:rsidRPr="00421E03">
        <w:rPr>
          <w:rFonts w:ascii="Arial" w:hAnsi="Arial" w:cs="Arial"/>
          <w:b/>
        </w:rPr>
        <w:t>”</w:t>
      </w:r>
      <w:r w:rsidRPr="00421E03">
        <w:rPr>
          <w:rFonts w:ascii="Arial" w:hAnsi="Arial" w:cs="Arial"/>
        </w:rPr>
        <w:t>. Terminada la exposición se pide a cada subgrupo que se vuelva a reunir para elaborar un lema para la prevención de la violencia entre jóvenes por medio de las nuevas tecnologías. Los lemas deben ser creativos y con un lenguaje propio de los jóvenes.</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6.- Campaña escolar. Con los lemas ya seleccionados se pueden organizar diferentes actividades que conformen una campaña en contra de la violencia y acoso mediante las nuevas tecnologías. Por ejemplo diseña carteles y distribuirlos, elaborar un Periódico Mural; desarrollar un tríptico informativo o un boletín al respecto.</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b/>
        </w:rPr>
        <w:t xml:space="preserve">Seguimiento: </w:t>
      </w:r>
      <w:r w:rsidRPr="00421E03">
        <w:rPr>
          <w:rFonts w:ascii="Arial" w:hAnsi="Arial" w:cs="Arial"/>
        </w:rPr>
        <w:t>Se dará seguimiento a las actividades de la campaña.</w:t>
      </w:r>
    </w:p>
    <w:p w:rsidR="00E71085" w:rsidRPr="00421E03" w:rsidRDefault="00E71085" w:rsidP="00E71085">
      <w:pPr>
        <w:jc w:val="both"/>
        <w:rPr>
          <w:rFonts w:ascii="Arial" w:hAnsi="Arial" w:cs="Arial"/>
          <w:b/>
        </w:rPr>
      </w:pPr>
    </w:p>
    <w:p w:rsidR="00E71085" w:rsidRPr="00421E03" w:rsidRDefault="00E71085" w:rsidP="00E71085">
      <w:pPr>
        <w:jc w:val="center"/>
        <w:rPr>
          <w:rFonts w:ascii="Arial" w:hAnsi="Arial" w:cs="Arial"/>
        </w:rPr>
      </w:pPr>
    </w:p>
    <w:p w:rsidR="00E71085" w:rsidRPr="00421E03" w:rsidRDefault="00E71085" w:rsidP="00E71085">
      <w:pPr>
        <w:jc w:val="center"/>
        <w:rPr>
          <w:rFonts w:ascii="Arial" w:hAnsi="Arial" w:cs="Arial"/>
        </w:rPr>
      </w:pPr>
    </w:p>
    <w:sectPr w:rsidR="00E71085" w:rsidRPr="00421E03"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E46AB"/>
    <w:multiLevelType w:val="hybridMultilevel"/>
    <w:tmpl w:val="AD5C573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94A2D14"/>
    <w:multiLevelType w:val="hybridMultilevel"/>
    <w:tmpl w:val="493E3D68"/>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73F018BF"/>
    <w:multiLevelType w:val="hybridMultilevel"/>
    <w:tmpl w:val="AD96D88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773577E2"/>
    <w:multiLevelType w:val="multilevel"/>
    <w:tmpl w:val="C46E4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085"/>
    <w:rsid w:val="001856EF"/>
    <w:rsid w:val="008C0C98"/>
    <w:rsid w:val="0094068D"/>
    <w:rsid w:val="00BA2DCE"/>
    <w:rsid w:val="00E65EC1"/>
    <w:rsid w:val="00E7108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85"/>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71085"/>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E71085"/>
    <w:rPr>
      <w:color w:val="0000FF"/>
      <w:u w:val="single"/>
    </w:rPr>
  </w:style>
  <w:style w:type="paragraph" w:styleId="NormalWeb">
    <w:name w:val="Normal (Web)"/>
    <w:basedOn w:val="Normal"/>
    <w:rsid w:val="00E71085"/>
    <w:pPr>
      <w:spacing w:before="100" w:beforeAutospacing="1" w:after="100" w:afterAutospacing="1"/>
    </w:pPr>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85"/>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71085"/>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E71085"/>
    <w:rPr>
      <w:color w:val="0000FF"/>
      <w:u w:val="single"/>
    </w:rPr>
  </w:style>
  <w:style w:type="paragraph" w:styleId="NormalWeb">
    <w:name w:val="Normal (Web)"/>
    <w:basedOn w:val="Normal"/>
    <w:rsid w:val="00E71085"/>
    <w:pPr>
      <w:spacing w:before="100" w:beforeAutospacing="1" w:after="100" w:afterAutospacing="1"/>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uiajuvenil.com/instituto/que-es-el-cyberbullying-el-acoso-en-internet.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1042</Words>
  <Characters>5737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2010-06-29T22:42:00Z</dcterms:created>
  <dcterms:modified xsi:type="dcterms:W3CDTF">2010-06-29T22:42:00Z</dcterms:modified>
</cp:coreProperties>
</file>